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1F" w:rsidRPr="00594B1F" w:rsidRDefault="00594B1F" w:rsidP="00594B1F">
      <w:pPr>
        <w:spacing w:after="0" w:line="240" w:lineRule="auto"/>
        <w:rPr>
          <w:rFonts w:ascii="Arial" w:eastAsia="Times New Roman" w:hAnsi="Arial" w:cs="Arial"/>
          <w:b/>
          <w:sz w:val="20"/>
          <w:szCs w:val="20"/>
        </w:rPr>
      </w:pPr>
      <w:r w:rsidRPr="00594B1F">
        <w:rPr>
          <w:rFonts w:ascii="Arial" w:eastAsia="Times New Roman" w:hAnsi="Arial" w:cs="Arial"/>
          <w:b/>
          <w:sz w:val="20"/>
          <w:szCs w:val="20"/>
        </w:rPr>
        <w:t>Excellence in Innovation - Student Engagement</w:t>
      </w:r>
    </w:p>
    <w:p w:rsidR="00594B1F" w:rsidRDefault="00594B1F" w:rsidP="00594B1F">
      <w:pPr>
        <w:spacing w:after="0" w:line="240" w:lineRule="auto"/>
        <w:rPr>
          <w:rFonts w:ascii="Arial" w:eastAsia="Times New Roman" w:hAnsi="Arial" w:cs="Arial"/>
          <w:b/>
          <w:sz w:val="20"/>
          <w:szCs w:val="20"/>
        </w:rPr>
      </w:pPr>
    </w:p>
    <w:p w:rsidR="00594B1F" w:rsidRPr="00594B1F" w:rsidRDefault="00594B1F" w:rsidP="00594B1F">
      <w:pPr>
        <w:spacing w:after="0" w:line="240" w:lineRule="auto"/>
        <w:rPr>
          <w:rFonts w:ascii="Arial" w:eastAsia="Times New Roman" w:hAnsi="Arial" w:cs="Arial"/>
          <w:b/>
          <w:sz w:val="20"/>
          <w:szCs w:val="20"/>
        </w:rPr>
      </w:pPr>
      <w:proofErr w:type="spellStart"/>
      <w:r w:rsidRPr="00594B1F">
        <w:rPr>
          <w:rFonts w:ascii="Arial" w:eastAsia="Times New Roman" w:hAnsi="Arial" w:cs="Arial"/>
          <w:b/>
          <w:sz w:val="20"/>
          <w:szCs w:val="20"/>
        </w:rPr>
        <w:t>Nexen</w:t>
      </w:r>
      <w:proofErr w:type="spellEnd"/>
    </w:p>
    <w:p w:rsidR="00594B1F" w:rsidRDefault="00594B1F" w:rsidP="00594B1F">
      <w:pPr>
        <w:spacing w:after="0" w:line="240" w:lineRule="auto"/>
        <w:rPr>
          <w:rFonts w:ascii="Arial" w:eastAsia="Times New Roman" w:hAnsi="Arial" w:cs="Arial"/>
          <w:sz w:val="20"/>
          <w:szCs w:val="20"/>
        </w:rPr>
      </w:pPr>
      <w:r w:rsidRPr="00594B1F">
        <w:rPr>
          <w:rFonts w:ascii="Arial" w:eastAsia="Times New Roman" w:hAnsi="Arial" w:cs="Arial"/>
          <w:sz w:val="20"/>
          <w:szCs w:val="20"/>
        </w:rPr>
        <w:br/>
        <w:t>Oil and Gas Industry</w:t>
      </w:r>
      <w:r w:rsidRPr="00594B1F">
        <w:rPr>
          <w:rFonts w:ascii="Arial" w:eastAsia="Times New Roman" w:hAnsi="Arial" w:cs="Arial"/>
          <w:sz w:val="20"/>
          <w:szCs w:val="20"/>
        </w:rPr>
        <w:br/>
      </w:r>
      <w:r w:rsidRPr="00594B1F">
        <w:rPr>
          <w:rFonts w:ascii="Arial" w:eastAsia="Times New Roman" w:hAnsi="Arial" w:cs="Arial"/>
          <w:sz w:val="20"/>
          <w:szCs w:val="20"/>
        </w:rPr>
        <w:br/>
        <w:t>Engaging with students in non-traditional ways:</w:t>
      </w:r>
      <w:r w:rsidRPr="00594B1F">
        <w:rPr>
          <w:rFonts w:ascii="Arial" w:eastAsia="Times New Roman" w:hAnsi="Arial" w:cs="Arial"/>
          <w:sz w:val="20"/>
          <w:szCs w:val="20"/>
        </w:rPr>
        <w:br/>
      </w:r>
      <w:r w:rsidRPr="00594B1F">
        <w:rPr>
          <w:rFonts w:ascii="Arial" w:eastAsia="Times New Roman" w:hAnsi="Arial" w:cs="Arial"/>
          <w:sz w:val="20"/>
          <w:szCs w:val="20"/>
        </w:rPr>
        <w:br/>
      </w:r>
      <w:proofErr w:type="spellStart"/>
      <w:r w:rsidRPr="00594B1F">
        <w:rPr>
          <w:rFonts w:ascii="Arial" w:eastAsia="Times New Roman" w:hAnsi="Arial" w:cs="Arial"/>
          <w:sz w:val="20"/>
          <w:szCs w:val="20"/>
        </w:rPr>
        <w:t>Nexen's</w:t>
      </w:r>
      <w:proofErr w:type="spellEnd"/>
      <w:r w:rsidRPr="00594B1F">
        <w:rPr>
          <w:rFonts w:ascii="Arial" w:eastAsia="Times New Roman" w:hAnsi="Arial" w:cs="Arial"/>
          <w:sz w:val="20"/>
          <w:szCs w:val="20"/>
        </w:rPr>
        <w:t xml:space="preserve"> campus strategy focuses on 6 target schools but that is not to say that we don't hire students from all across Canada. Over the course of a year we typically bring 200 students into </w:t>
      </w:r>
      <w:proofErr w:type="spellStart"/>
      <w:r w:rsidRPr="00594B1F">
        <w:rPr>
          <w:rFonts w:ascii="Arial" w:eastAsia="Times New Roman" w:hAnsi="Arial" w:cs="Arial"/>
          <w:sz w:val="20"/>
          <w:szCs w:val="20"/>
        </w:rPr>
        <w:t>Nexen</w:t>
      </w:r>
      <w:proofErr w:type="spellEnd"/>
      <w:r w:rsidRPr="00594B1F">
        <w:rPr>
          <w:rFonts w:ascii="Arial" w:eastAsia="Times New Roman" w:hAnsi="Arial" w:cs="Arial"/>
          <w:sz w:val="20"/>
          <w:szCs w:val="20"/>
        </w:rPr>
        <w:t xml:space="preserve"> through summer, co-op, intern and new grad positions with our key recruitment periods being January, May and September. We are not limited to only hiring engineering and geoscience students but are often recruiting for accounting, finance, marketing, human resources, supply chain management and informati</w:t>
      </w:r>
      <w:r>
        <w:rPr>
          <w:rFonts w:ascii="Arial" w:eastAsia="Times New Roman" w:hAnsi="Arial" w:cs="Arial"/>
          <w:sz w:val="20"/>
          <w:szCs w:val="20"/>
        </w:rPr>
        <w:t>on technology (to name a few).</w:t>
      </w:r>
      <w:r w:rsidRPr="00594B1F">
        <w:rPr>
          <w:rFonts w:ascii="Arial" w:eastAsia="Times New Roman" w:hAnsi="Arial" w:cs="Arial"/>
          <w:sz w:val="20"/>
          <w:szCs w:val="20"/>
        </w:rPr>
        <w:br/>
      </w:r>
      <w:r w:rsidRPr="00594B1F">
        <w:rPr>
          <w:rFonts w:ascii="Arial" w:eastAsia="Times New Roman" w:hAnsi="Arial" w:cs="Arial"/>
          <w:sz w:val="20"/>
          <w:szCs w:val="20"/>
        </w:rPr>
        <w:br/>
        <w:t xml:space="preserve">In 2014 we reviewed the data and metrics of our student programs and decided to change the mix of career fairs and information sessions we were attending annually. Our focus was on the amount of time and money we were spending travelling each year and the best way to reach our target students across Canada and still engage them if </w:t>
      </w:r>
      <w:r>
        <w:rPr>
          <w:rFonts w:ascii="Arial" w:eastAsia="Times New Roman" w:hAnsi="Arial" w:cs="Arial"/>
          <w:sz w:val="20"/>
          <w:szCs w:val="20"/>
        </w:rPr>
        <w:t>we weren't there face-to-face.</w:t>
      </w:r>
      <w:r w:rsidRPr="00594B1F">
        <w:rPr>
          <w:rFonts w:ascii="Arial" w:eastAsia="Times New Roman" w:hAnsi="Arial" w:cs="Arial"/>
          <w:sz w:val="20"/>
          <w:szCs w:val="20"/>
        </w:rPr>
        <w:br/>
      </w:r>
      <w:r w:rsidRPr="00594B1F">
        <w:rPr>
          <w:rFonts w:ascii="Arial" w:eastAsia="Times New Roman" w:hAnsi="Arial" w:cs="Arial"/>
          <w:sz w:val="20"/>
          <w:szCs w:val="20"/>
        </w:rPr>
        <w:br/>
        <w:t>Oil and gas companies have not been well known for using social media to engage with students or to think outside of the box of attending career fairs and information sessions. Last year we decided to challenge that norm by securing an campus twitter handle and working with a couple of University's to host virtual information sessions.</w:t>
      </w:r>
      <w:r w:rsidRPr="00594B1F">
        <w:rPr>
          <w:rFonts w:ascii="Arial" w:eastAsia="Times New Roman" w:hAnsi="Arial" w:cs="Arial"/>
          <w:sz w:val="20"/>
          <w:szCs w:val="20"/>
        </w:rPr>
        <w:br/>
      </w:r>
      <w:r w:rsidRPr="00594B1F">
        <w:rPr>
          <w:rFonts w:ascii="Arial" w:eastAsia="Times New Roman" w:hAnsi="Arial" w:cs="Arial"/>
          <w:sz w:val="20"/>
          <w:szCs w:val="20"/>
        </w:rPr>
        <w:br/>
      </w:r>
      <w:r>
        <w:rPr>
          <w:rFonts w:ascii="Arial" w:eastAsia="Times New Roman" w:hAnsi="Arial" w:cs="Arial"/>
          <w:sz w:val="20"/>
          <w:szCs w:val="20"/>
        </w:rPr>
        <w:t>twitter (no budget)</w:t>
      </w:r>
      <w:r>
        <w:rPr>
          <w:rFonts w:ascii="Arial" w:eastAsia="Times New Roman" w:hAnsi="Arial" w:cs="Arial"/>
          <w:sz w:val="20"/>
          <w:szCs w:val="20"/>
        </w:rPr>
        <w:br/>
      </w:r>
      <w:r>
        <w:rPr>
          <w:rFonts w:ascii="Arial" w:eastAsia="Times New Roman" w:hAnsi="Arial" w:cs="Arial"/>
          <w:sz w:val="20"/>
          <w:szCs w:val="20"/>
        </w:rPr>
        <w:br/>
        <w:t>-</w:t>
      </w:r>
      <w:r w:rsidRPr="00594B1F">
        <w:rPr>
          <w:rFonts w:ascii="Arial" w:eastAsia="Times New Roman" w:hAnsi="Arial" w:cs="Arial"/>
          <w:sz w:val="20"/>
          <w:szCs w:val="20"/>
        </w:rPr>
        <w:t xml:space="preserve"> @</w:t>
      </w:r>
      <w:proofErr w:type="spellStart"/>
      <w:r w:rsidRPr="00594B1F">
        <w:rPr>
          <w:rFonts w:ascii="Arial" w:eastAsia="Times New Roman" w:hAnsi="Arial" w:cs="Arial"/>
          <w:sz w:val="20"/>
          <w:szCs w:val="20"/>
        </w:rPr>
        <w:t>nexencamp</w:t>
      </w:r>
      <w:r>
        <w:rPr>
          <w:rFonts w:ascii="Arial" w:eastAsia="Times New Roman" w:hAnsi="Arial" w:cs="Arial"/>
          <w:sz w:val="20"/>
          <w:szCs w:val="20"/>
        </w:rPr>
        <w:t>us</w:t>
      </w:r>
      <w:proofErr w:type="spellEnd"/>
      <w:r>
        <w:rPr>
          <w:rFonts w:ascii="Arial" w:eastAsia="Times New Roman" w:hAnsi="Arial" w:cs="Arial"/>
          <w:sz w:val="20"/>
          <w:szCs w:val="20"/>
        </w:rPr>
        <w:t xml:space="preserve"> was created in August 2014</w:t>
      </w:r>
      <w:r>
        <w:rPr>
          <w:rFonts w:ascii="Arial" w:eastAsia="Times New Roman" w:hAnsi="Arial" w:cs="Arial"/>
          <w:sz w:val="20"/>
          <w:szCs w:val="20"/>
        </w:rPr>
        <w:br/>
      </w:r>
      <w:r>
        <w:rPr>
          <w:rFonts w:ascii="Arial" w:eastAsia="Times New Roman" w:hAnsi="Arial" w:cs="Arial"/>
          <w:sz w:val="20"/>
          <w:szCs w:val="20"/>
        </w:rPr>
        <w:br/>
        <w:t>- 156 tweets</w:t>
      </w:r>
      <w:r>
        <w:rPr>
          <w:rFonts w:ascii="Arial" w:eastAsia="Times New Roman" w:hAnsi="Arial" w:cs="Arial"/>
          <w:sz w:val="20"/>
          <w:szCs w:val="20"/>
        </w:rPr>
        <w:br/>
      </w:r>
    </w:p>
    <w:p w:rsidR="00594B1F" w:rsidRPr="00594B1F" w:rsidRDefault="00594B1F" w:rsidP="00594B1F">
      <w:pPr>
        <w:spacing w:after="0" w:line="240" w:lineRule="auto"/>
        <w:rPr>
          <w:rFonts w:ascii="Arial" w:eastAsia="Times New Roman" w:hAnsi="Arial" w:cs="Arial"/>
          <w:sz w:val="20"/>
          <w:szCs w:val="20"/>
        </w:rPr>
      </w:pPr>
      <w:r>
        <w:rPr>
          <w:rFonts w:ascii="Arial" w:eastAsia="Times New Roman" w:hAnsi="Arial" w:cs="Arial"/>
          <w:sz w:val="20"/>
          <w:szCs w:val="20"/>
        </w:rPr>
        <w:t>- 300 followers</w:t>
      </w:r>
      <w:r>
        <w:rPr>
          <w:rFonts w:ascii="Arial" w:eastAsia="Times New Roman" w:hAnsi="Arial" w:cs="Arial"/>
          <w:sz w:val="20"/>
          <w:szCs w:val="20"/>
        </w:rPr>
        <w:br/>
      </w:r>
      <w:r>
        <w:rPr>
          <w:rFonts w:ascii="Arial" w:eastAsia="Times New Roman" w:hAnsi="Arial" w:cs="Arial"/>
          <w:sz w:val="20"/>
          <w:szCs w:val="20"/>
        </w:rPr>
        <w:br/>
        <w:t>-</w:t>
      </w:r>
      <w:r w:rsidRPr="00594B1F">
        <w:rPr>
          <w:rFonts w:ascii="Arial" w:eastAsia="Times New Roman" w:hAnsi="Arial" w:cs="Arial"/>
          <w:sz w:val="20"/>
          <w:szCs w:val="20"/>
        </w:rPr>
        <w:t xml:space="preserve"> provide information on postings, events we are attending, reminders, deadlines to apply, links to articles</w:t>
      </w:r>
      <w:r>
        <w:rPr>
          <w:rFonts w:ascii="Arial" w:eastAsia="Times New Roman" w:hAnsi="Arial" w:cs="Arial"/>
          <w:sz w:val="20"/>
          <w:szCs w:val="20"/>
        </w:rPr>
        <w:t>, etc.</w:t>
      </w:r>
      <w:r>
        <w:rPr>
          <w:rFonts w:ascii="Arial" w:eastAsia="Times New Roman" w:hAnsi="Arial" w:cs="Arial"/>
          <w:sz w:val="20"/>
          <w:szCs w:val="20"/>
        </w:rPr>
        <w:br/>
      </w:r>
      <w:r w:rsidRPr="00594B1F">
        <w:rPr>
          <w:rFonts w:ascii="Arial" w:eastAsia="Times New Roman" w:hAnsi="Arial" w:cs="Arial"/>
          <w:sz w:val="20"/>
          <w:szCs w:val="20"/>
        </w:rPr>
        <w:br/>
      </w:r>
      <w:r w:rsidRPr="00594B1F">
        <w:rPr>
          <w:rFonts w:ascii="Arial" w:eastAsia="Times New Roman" w:hAnsi="Arial" w:cs="Arial"/>
          <w:sz w:val="20"/>
          <w:szCs w:val="20"/>
        </w:rPr>
        <w:br/>
        <w:t>Virtual Information Sessions (no to low budget ? not greater than $200-300 for snacks &amp; giveaways)</w:t>
      </w:r>
      <w:r w:rsidRPr="00594B1F">
        <w:rPr>
          <w:rFonts w:ascii="Arial" w:eastAsia="Times New Roman" w:hAnsi="Arial" w:cs="Arial"/>
          <w:sz w:val="20"/>
          <w:szCs w:val="20"/>
        </w:rPr>
        <w:br/>
      </w:r>
      <w:r w:rsidRPr="00594B1F">
        <w:rPr>
          <w:rFonts w:ascii="Arial" w:eastAsia="Times New Roman" w:hAnsi="Arial" w:cs="Arial"/>
          <w:sz w:val="20"/>
          <w:szCs w:val="20"/>
        </w:rPr>
        <w:br/>
        <w:t>1. University of Ottawa</w:t>
      </w:r>
      <w:r w:rsidRPr="00594B1F">
        <w:rPr>
          <w:rFonts w:ascii="Arial" w:eastAsia="Times New Roman" w:hAnsi="Arial" w:cs="Arial"/>
          <w:sz w:val="20"/>
          <w:szCs w:val="20"/>
        </w:rPr>
        <w:br/>
      </w:r>
      <w:r w:rsidRPr="00594B1F">
        <w:rPr>
          <w:rFonts w:ascii="Arial" w:eastAsia="Times New Roman" w:hAnsi="Arial" w:cs="Arial"/>
          <w:sz w:val="20"/>
          <w:szCs w:val="20"/>
        </w:rPr>
        <w:br/>
      </w:r>
      <w:r>
        <w:rPr>
          <w:rFonts w:ascii="Arial" w:eastAsia="Times New Roman" w:hAnsi="Arial" w:cs="Arial"/>
          <w:sz w:val="20"/>
          <w:szCs w:val="20"/>
        </w:rPr>
        <w:t>-</w:t>
      </w:r>
      <w:r w:rsidRPr="00594B1F">
        <w:rPr>
          <w:rFonts w:ascii="Arial" w:eastAsia="Times New Roman" w:hAnsi="Arial" w:cs="Arial"/>
          <w:sz w:val="20"/>
          <w:szCs w:val="20"/>
        </w:rPr>
        <w:t xml:space="preserve"> 140 students in att</w:t>
      </w:r>
      <w:r>
        <w:rPr>
          <w:rFonts w:ascii="Arial" w:eastAsia="Times New Roman" w:hAnsi="Arial" w:cs="Arial"/>
          <w:sz w:val="20"/>
          <w:szCs w:val="20"/>
        </w:rPr>
        <w:t>endance (various disciplines)</w:t>
      </w:r>
      <w:r>
        <w:rPr>
          <w:rFonts w:ascii="Arial" w:eastAsia="Times New Roman" w:hAnsi="Arial" w:cs="Arial"/>
          <w:sz w:val="20"/>
          <w:szCs w:val="20"/>
        </w:rPr>
        <w:br/>
      </w:r>
      <w:r>
        <w:rPr>
          <w:rFonts w:ascii="Arial" w:eastAsia="Times New Roman" w:hAnsi="Arial" w:cs="Arial"/>
          <w:sz w:val="20"/>
          <w:szCs w:val="20"/>
        </w:rPr>
        <w:br/>
        <w:t>-</w:t>
      </w:r>
      <w:r w:rsidRPr="00594B1F">
        <w:rPr>
          <w:rFonts w:ascii="Arial" w:eastAsia="Times New Roman" w:hAnsi="Arial" w:cs="Arial"/>
          <w:sz w:val="20"/>
          <w:szCs w:val="20"/>
        </w:rPr>
        <w:t xml:space="preserve"> Presentation and open Q &amp; A with the Campus Team</w:t>
      </w:r>
      <w:r w:rsidRPr="00594B1F">
        <w:rPr>
          <w:rFonts w:ascii="Arial" w:eastAsia="Times New Roman" w:hAnsi="Arial" w:cs="Arial"/>
          <w:sz w:val="20"/>
          <w:szCs w:val="20"/>
        </w:rPr>
        <w:br/>
      </w:r>
      <w:r w:rsidRPr="00594B1F">
        <w:rPr>
          <w:rFonts w:ascii="Arial" w:eastAsia="Times New Roman" w:hAnsi="Arial" w:cs="Arial"/>
          <w:sz w:val="20"/>
          <w:szCs w:val="20"/>
        </w:rPr>
        <w:br/>
        <w:t>2. McGill Univers</w:t>
      </w:r>
      <w:r>
        <w:rPr>
          <w:rFonts w:ascii="Arial" w:eastAsia="Times New Roman" w:hAnsi="Arial" w:cs="Arial"/>
          <w:sz w:val="20"/>
          <w:szCs w:val="20"/>
        </w:rPr>
        <w:t>ity</w:t>
      </w:r>
      <w:r>
        <w:rPr>
          <w:rFonts w:ascii="Arial" w:eastAsia="Times New Roman" w:hAnsi="Arial" w:cs="Arial"/>
          <w:sz w:val="20"/>
          <w:szCs w:val="20"/>
        </w:rPr>
        <w:br/>
      </w:r>
      <w:r>
        <w:rPr>
          <w:rFonts w:ascii="Arial" w:eastAsia="Times New Roman" w:hAnsi="Arial" w:cs="Arial"/>
          <w:sz w:val="20"/>
          <w:szCs w:val="20"/>
        </w:rPr>
        <w:br/>
        <w:t>-</w:t>
      </w:r>
      <w:r w:rsidRPr="00594B1F">
        <w:rPr>
          <w:rFonts w:ascii="Arial" w:eastAsia="Times New Roman" w:hAnsi="Arial" w:cs="Arial"/>
          <w:sz w:val="20"/>
          <w:szCs w:val="20"/>
        </w:rPr>
        <w:t xml:space="preserve"> 80 students</w:t>
      </w:r>
      <w:r w:rsidRPr="00594B1F">
        <w:rPr>
          <w:rFonts w:ascii="Arial" w:eastAsia="Times New Roman" w:hAnsi="Arial" w:cs="Arial"/>
          <w:sz w:val="20"/>
          <w:szCs w:val="20"/>
        </w:rPr>
        <w:br/>
      </w:r>
      <w:r w:rsidRPr="00594B1F">
        <w:rPr>
          <w:rFonts w:ascii="Arial" w:eastAsia="Times New Roman" w:hAnsi="Arial" w:cs="Arial"/>
          <w:sz w:val="20"/>
          <w:szCs w:val="20"/>
        </w:rPr>
        <w:br/>
      </w:r>
      <w:r>
        <w:rPr>
          <w:rFonts w:ascii="Arial" w:eastAsia="Times New Roman" w:hAnsi="Arial" w:cs="Arial"/>
          <w:sz w:val="20"/>
          <w:szCs w:val="20"/>
        </w:rPr>
        <w:t>-</w:t>
      </w:r>
      <w:r w:rsidRPr="00594B1F">
        <w:rPr>
          <w:rFonts w:ascii="Arial" w:eastAsia="Times New Roman" w:hAnsi="Arial" w:cs="Arial"/>
          <w:sz w:val="20"/>
          <w:szCs w:val="20"/>
        </w:rPr>
        <w:t xml:space="preserve"> Engineering student society</w:t>
      </w:r>
      <w:r w:rsidRPr="00594B1F">
        <w:rPr>
          <w:rFonts w:ascii="Arial" w:eastAsia="Times New Roman" w:hAnsi="Arial" w:cs="Arial"/>
          <w:sz w:val="20"/>
          <w:szCs w:val="20"/>
        </w:rPr>
        <w:br/>
      </w:r>
      <w:r w:rsidRPr="00594B1F">
        <w:rPr>
          <w:rFonts w:ascii="Arial" w:eastAsia="Times New Roman" w:hAnsi="Arial" w:cs="Arial"/>
          <w:sz w:val="20"/>
          <w:szCs w:val="20"/>
        </w:rPr>
        <w:br/>
      </w:r>
      <w:r>
        <w:rPr>
          <w:rFonts w:ascii="Arial" w:eastAsia="Times New Roman" w:hAnsi="Arial" w:cs="Arial"/>
          <w:sz w:val="20"/>
          <w:szCs w:val="20"/>
        </w:rPr>
        <w:t>-</w:t>
      </w:r>
      <w:r w:rsidRPr="00594B1F">
        <w:rPr>
          <w:rFonts w:ascii="Arial" w:eastAsia="Times New Roman" w:hAnsi="Arial" w:cs="Arial"/>
          <w:sz w:val="20"/>
          <w:szCs w:val="20"/>
        </w:rPr>
        <w:t xml:space="preserve"> Presentation and open Q &amp; A with the Camp</w:t>
      </w:r>
      <w:r>
        <w:rPr>
          <w:rFonts w:ascii="Arial" w:eastAsia="Times New Roman" w:hAnsi="Arial" w:cs="Arial"/>
          <w:sz w:val="20"/>
          <w:szCs w:val="20"/>
        </w:rPr>
        <w:t>us Team &amp; Engineering New Grad</w:t>
      </w:r>
      <w:r>
        <w:rPr>
          <w:rFonts w:ascii="Arial" w:eastAsia="Times New Roman" w:hAnsi="Arial" w:cs="Arial"/>
          <w:sz w:val="20"/>
          <w:szCs w:val="20"/>
        </w:rPr>
        <w:br/>
      </w:r>
      <w:bookmarkStart w:id="0" w:name="_GoBack"/>
      <w:bookmarkEnd w:id="0"/>
      <w:r w:rsidRPr="00594B1F">
        <w:rPr>
          <w:rFonts w:ascii="Arial" w:eastAsia="Times New Roman" w:hAnsi="Arial" w:cs="Arial"/>
          <w:sz w:val="20"/>
          <w:szCs w:val="20"/>
        </w:rPr>
        <w:br/>
      </w:r>
      <w:r w:rsidRPr="00594B1F">
        <w:rPr>
          <w:rFonts w:ascii="Arial" w:eastAsia="Times New Roman" w:hAnsi="Arial" w:cs="Arial"/>
          <w:sz w:val="20"/>
          <w:szCs w:val="20"/>
        </w:rPr>
        <w:br/>
        <w:t xml:space="preserve">We feel that adding a campus twitter handle and engaging with students virtually to our current mix of attending career fairs, hosting face-to-face information sessions, our LinkedIn student group and the </w:t>
      </w:r>
      <w:r w:rsidRPr="00594B1F">
        <w:rPr>
          <w:rFonts w:ascii="Arial" w:eastAsia="Times New Roman" w:hAnsi="Arial" w:cs="Arial"/>
          <w:sz w:val="20"/>
          <w:szCs w:val="20"/>
        </w:rPr>
        <w:lastRenderedPageBreak/>
        <w:t>many other targeted events that we sponsor and attend, that this will help us to stand out as being best in class when engaging and creating authentic connections with students.</w:t>
      </w:r>
    </w:p>
    <w:p w:rsidR="00594B1F" w:rsidRDefault="00594B1F" w:rsidP="00594B1F">
      <w:pPr>
        <w:spacing w:after="0" w:line="240" w:lineRule="auto"/>
        <w:rPr>
          <w:rFonts w:ascii="Arial" w:eastAsia="Times New Roman" w:hAnsi="Arial" w:cs="Arial"/>
          <w:b/>
          <w:bCs/>
          <w:sz w:val="20"/>
          <w:szCs w:val="20"/>
        </w:rPr>
      </w:pPr>
    </w:p>
    <w:p w:rsidR="00594B1F" w:rsidRPr="00594B1F" w:rsidRDefault="00594B1F" w:rsidP="00594B1F">
      <w:pPr>
        <w:spacing w:after="0" w:line="240" w:lineRule="auto"/>
        <w:rPr>
          <w:rFonts w:ascii="Arial" w:eastAsia="Times New Roman" w:hAnsi="Arial" w:cs="Arial"/>
          <w:b/>
          <w:bCs/>
          <w:sz w:val="20"/>
          <w:szCs w:val="20"/>
        </w:rPr>
      </w:pPr>
      <w:r w:rsidRPr="00594B1F">
        <w:rPr>
          <w:rFonts w:ascii="Arial" w:eastAsia="Times New Roman" w:hAnsi="Arial" w:cs="Arial"/>
          <w:b/>
          <w:bCs/>
          <w:sz w:val="20"/>
          <w:szCs w:val="20"/>
        </w:rPr>
        <w:t>What was the budget range of this project?</w:t>
      </w:r>
    </w:p>
    <w:p w:rsidR="00594B1F" w:rsidRDefault="00594B1F" w:rsidP="00594B1F">
      <w:pPr>
        <w:spacing w:after="0" w:line="240" w:lineRule="auto"/>
        <w:rPr>
          <w:rFonts w:ascii="Arial" w:eastAsia="Times New Roman" w:hAnsi="Arial" w:cs="Arial"/>
          <w:sz w:val="20"/>
          <w:szCs w:val="20"/>
        </w:rPr>
      </w:pPr>
    </w:p>
    <w:p w:rsidR="00594B1F" w:rsidRPr="00594B1F" w:rsidRDefault="00594B1F" w:rsidP="00594B1F">
      <w:pPr>
        <w:spacing w:after="0" w:line="240" w:lineRule="auto"/>
        <w:rPr>
          <w:rFonts w:ascii="Arial" w:eastAsia="Times New Roman" w:hAnsi="Arial" w:cs="Arial"/>
          <w:sz w:val="20"/>
          <w:szCs w:val="20"/>
        </w:rPr>
      </w:pPr>
      <w:r w:rsidRPr="00594B1F">
        <w:rPr>
          <w:rFonts w:ascii="Arial" w:eastAsia="Times New Roman" w:hAnsi="Arial" w:cs="Arial"/>
          <w:sz w:val="20"/>
          <w:szCs w:val="20"/>
        </w:rPr>
        <w:t>Low ($1-$1,000)</w:t>
      </w:r>
    </w:p>
    <w:p w:rsidR="00594B1F" w:rsidRDefault="00594B1F" w:rsidP="00594B1F">
      <w:pPr>
        <w:spacing w:after="0" w:line="240" w:lineRule="auto"/>
        <w:rPr>
          <w:rFonts w:ascii="Arial" w:eastAsia="Times New Roman" w:hAnsi="Arial" w:cs="Arial"/>
          <w:b/>
          <w:bCs/>
          <w:sz w:val="20"/>
          <w:szCs w:val="20"/>
        </w:rPr>
      </w:pPr>
    </w:p>
    <w:p w:rsidR="00594B1F" w:rsidRPr="00594B1F" w:rsidRDefault="00594B1F" w:rsidP="00594B1F">
      <w:pPr>
        <w:spacing w:after="0" w:line="240" w:lineRule="auto"/>
        <w:rPr>
          <w:rFonts w:ascii="Arial" w:eastAsia="Times New Roman" w:hAnsi="Arial" w:cs="Arial"/>
          <w:b/>
          <w:bCs/>
          <w:sz w:val="20"/>
          <w:szCs w:val="20"/>
        </w:rPr>
      </w:pPr>
      <w:r w:rsidRPr="00594B1F">
        <w:rPr>
          <w:rFonts w:ascii="Arial" w:eastAsia="Times New Roman" w:hAnsi="Arial" w:cs="Arial"/>
          <w:b/>
          <w:bCs/>
          <w:sz w:val="20"/>
          <w:szCs w:val="20"/>
        </w:rPr>
        <w:t>What was the size of the team working on this project?</w:t>
      </w:r>
    </w:p>
    <w:p w:rsidR="00594B1F" w:rsidRDefault="00594B1F" w:rsidP="00594B1F">
      <w:pPr>
        <w:spacing w:after="0" w:line="240" w:lineRule="auto"/>
        <w:rPr>
          <w:rFonts w:ascii="Arial" w:eastAsia="Times New Roman" w:hAnsi="Arial" w:cs="Arial"/>
          <w:sz w:val="20"/>
          <w:szCs w:val="20"/>
        </w:rPr>
      </w:pPr>
    </w:p>
    <w:p w:rsidR="00594B1F" w:rsidRPr="00594B1F" w:rsidRDefault="00594B1F" w:rsidP="00594B1F">
      <w:pPr>
        <w:spacing w:after="0" w:line="240" w:lineRule="auto"/>
        <w:rPr>
          <w:rFonts w:ascii="Arial" w:eastAsia="Times New Roman" w:hAnsi="Arial" w:cs="Arial"/>
          <w:sz w:val="20"/>
          <w:szCs w:val="20"/>
        </w:rPr>
      </w:pPr>
      <w:r w:rsidRPr="00594B1F">
        <w:rPr>
          <w:rFonts w:ascii="Arial" w:eastAsia="Times New Roman" w:hAnsi="Arial" w:cs="Arial"/>
          <w:sz w:val="20"/>
          <w:szCs w:val="20"/>
        </w:rPr>
        <w:t>2</w:t>
      </w:r>
    </w:p>
    <w:p w:rsidR="004C36F7" w:rsidRDefault="00594B1F"/>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1F"/>
    <w:rsid w:val="00594B1F"/>
    <w:rsid w:val="00673AB1"/>
    <w:rsid w:val="006C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B064-DE8F-46A6-BFE6-F15D2C60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5899">
      <w:bodyDiv w:val="1"/>
      <w:marLeft w:val="0"/>
      <w:marRight w:val="0"/>
      <w:marTop w:val="0"/>
      <w:marBottom w:val="0"/>
      <w:divBdr>
        <w:top w:val="none" w:sz="0" w:space="0" w:color="auto"/>
        <w:left w:val="none" w:sz="0" w:space="0" w:color="auto"/>
        <w:bottom w:val="none" w:sz="0" w:space="0" w:color="auto"/>
        <w:right w:val="none" w:sz="0" w:space="0" w:color="auto"/>
      </w:divBdr>
    </w:div>
    <w:div w:id="138500401">
      <w:bodyDiv w:val="1"/>
      <w:marLeft w:val="0"/>
      <w:marRight w:val="0"/>
      <w:marTop w:val="0"/>
      <w:marBottom w:val="0"/>
      <w:divBdr>
        <w:top w:val="none" w:sz="0" w:space="0" w:color="auto"/>
        <w:left w:val="none" w:sz="0" w:space="0" w:color="auto"/>
        <w:bottom w:val="none" w:sz="0" w:space="0" w:color="auto"/>
        <w:right w:val="none" w:sz="0" w:space="0" w:color="auto"/>
      </w:divBdr>
    </w:div>
    <w:div w:id="710883872">
      <w:bodyDiv w:val="1"/>
      <w:marLeft w:val="0"/>
      <w:marRight w:val="0"/>
      <w:marTop w:val="0"/>
      <w:marBottom w:val="0"/>
      <w:divBdr>
        <w:top w:val="none" w:sz="0" w:space="0" w:color="auto"/>
        <w:left w:val="none" w:sz="0" w:space="0" w:color="auto"/>
        <w:bottom w:val="none" w:sz="0" w:space="0" w:color="auto"/>
        <w:right w:val="none" w:sz="0" w:space="0" w:color="auto"/>
      </w:divBdr>
    </w:div>
    <w:div w:id="909926542">
      <w:bodyDiv w:val="1"/>
      <w:marLeft w:val="0"/>
      <w:marRight w:val="0"/>
      <w:marTop w:val="0"/>
      <w:marBottom w:val="0"/>
      <w:divBdr>
        <w:top w:val="none" w:sz="0" w:space="0" w:color="auto"/>
        <w:left w:val="none" w:sz="0" w:space="0" w:color="auto"/>
        <w:bottom w:val="none" w:sz="0" w:space="0" w:color="auto"/>
        <w:right w:val="none" w:sz="0" w:space="0" w:color="auto"/>
      </w:divBdr>
    </w:div>
    <w:div w:id="1661032711">
      <w:bodyDiv w:val="1"/>
      <w:marLeft w:val="0"/>
      <w:marRight w:val="0"/>
      <w:marTop w:val="0"/>
      <w:marBottom w:val="0"/>
      <w:divBdr>
        <w:top w:val="none" w:sz="0" w:space="0" w:color="auto"/>
        <w:left w:val="none" w:sz="0" w:space="0" w:color="auto"/>
        <w:bottom w:val="none" w:sz="0" w:space="0" w:color="auto"/>
        <w:right w:val="none" w:sz="0" w:space="0" w:color="auto"/>
      </w:divBdr>
    </w:div>
    <w:div w:id="1733306061">
      <w:bodyDiv w:val="1"/>
      <w:marLeft w:val="0"/>
      <w:marRight w:val="0"/>
      <w:marTop w:val="0"/>
      <w:marBottom w:val="0"/>
      <w:divBdr>
        <w:top w:val="none" w:sz="0" w:space="0" w:color="auto"/>
        <w:left w:val="none" w:sz="0" w:space="0" w:color="auto"/>
        <w:bottom w:val="none" w:sz="0" w:space="0" w:color="auto"/>
        <w:right w:val="none" w:sz="0" w:space="0" w:color="auto"/>
      </w:divBdr>
    </w:div>
    <w:div w:id="20832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3</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1</cp:revision>
  <dcterms:created xsi:type="dcterms:W3CDTF">2015-04-17T18:43:00Z</dcterms:created>
  <dcterms:modified xsi:type="dcterms:W3CDTF">2015-04-17T18:46:00Z</dcterms:modified>
</cp:coreProperties>
</file>